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45FC6"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附件3</w:t>
      </w:r>
    </w:p>
    <w:p w14:paraId="0C02A5A2"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 w14:paraId="3E7D318E">
      <w:pPr>
        <w:spacing w:line="440" w:lineRule="exact"/>
        <w:rPr>
          <w:rFonts w:hint="default" w:ascii="Times New Roman" w:hAnsi="Times New Roman" w:cs="Times New Roman"/>
        </w:rPr>
      </w:pPr>
    </w:p>
    <w:p w14:paraId="759804ED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6A11FFBE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大学生科技成果推广项目</w:t>
      </w:r>
    </w:p>
    <w:p w14:paraId="39BA8AE6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67F5BA11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 w14:paraId="43539844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69FB96C0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17FA07A4">
      <w:pPr>
        <w:spacing w:line="500" w:lineRule="exact"/>
        <w:rPr>
          <w:rFonts w:hint="default" w:ascii="Times New Roman" w:hAnsi="Times New Roman" w:eastAsia="黑体" w:cs="Times New Roman"/>
          <w:b/>
          <w:bCs/>
        </w:rPr>
      </w:pPr>
    </w:p>
    <w:p w14:paraId="31B24095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331C5826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 w14:paraId="60AA02A2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 w14:paraId="03F9B6BF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1880916C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73571F24">
      <w:pPr>
        <w:spacing w:line="480" w:lineRule="auto"/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 w14:paraId="5901B8B7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04E72341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712476D0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0E4B5A58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315D6D98"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 w14:paraId="394F479C">
      <w:pPr>
        <w:spacing w:line="500" w:lineRule="exact"/>
        <w:rPr>
          <w:rFonts w:hint="default" w:ascii="Times New Roman" w:hAnsi="Times New Roman" w:cs="Times New Roman"/>
        </w:rPr>
      </w:pPr>
    </w:p>
    <w:p w14:paraId="785D7017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 w14:paraId="18B5A132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 w14:paraId="38E9A417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438D4852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 w14:paraId="7F413080">
      <w:pPr>
        <w:spacing w:line="400" w:lineRule="atLeast"/>
        <w:ind w:right="113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3C5ACAF">
      <w:pPr>
        <w:ind w:firstLine="420" w:firstLineChars="200"/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1907" w:h="16840"/>
          <w:pgMar w:top="1304" w:right="1247" w:bottom="1247" w:left="1304" w:header="851" w:footer="992" w:gutter="0"/>
          <w:pgNumType w:start="1"/>
          <w:cols w:space="720" w:num="1"/>
          <w:docGrid w:type="lines" w:linePitch="312" w:charSpace="0"/>
        </w:sectPr>
      </w:pPr>
    </w:p>
    <w:p w14:paraId="0FF13415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14:paraId="1B793335"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 w14:paraId="01A5BAE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2C99C16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054BD2C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 w14:paraId="75D7C40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 w14:paraId="45C230D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6460B5D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06F88C8B"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 w14:paraId="29A89ED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009ED40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3D5BC9B1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 w14:paraId="5B661179"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 w14:paraId="74DA7FF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183F4B8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39CAD07A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 w14:paraId="0115F972"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 w14:paraId="7198191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6AC4142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6D1AE43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 w14:paraId="1B751ED4"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 w14:paraId="7D775C8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 w14:paraId="48E861EC"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 w14:paraId="4D55E309"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 w14:paraId="7A39246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719A796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324705C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 w14:paraId="77D8FE2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 w14:paraId="7107404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7816BB7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C972B7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 w14:paraId="2D3B665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0CC0C74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 w14:paraId="59E167C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 w14:paraId="6BACCC2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28ACB5F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38A89A2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B2B3278"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 w14:paraId="3CDAF84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7B00DD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 w14:paraId="66423F8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 w14:paraId="013F8F2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 w14:paraId="4AF2587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 w14:paraId="05C95E4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1AB9A05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DE5C9F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 w14:paraId="4D2D23A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39475AA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CD5B8F6"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65CD176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 w14:paraId="4FD7CC2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307F0DC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190C907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30113FD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D576D5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 w14:paraId="7DDD9D3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 w14:paraId="144AB19D"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71DC9DE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B30B8C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5C1154F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76EF577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8CD6E0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1EA505E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2683D8D"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2FB8AEA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052E957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70C4478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2981810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CD823D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70C1BBF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9CEFD34"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431FCB3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4422B5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7130417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A7139D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0959D3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5E38926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F1926B1"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4E62ADE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6383832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C9105B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1DB6651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7A91DB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6C839CB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345DBAD"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7C140E0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1675850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792A5AC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 w14:paraId="0B41FDE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 w14:paraId="61E295E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 w14:paraId="0BB419D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675EBA9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7A2C23B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372B0AD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37A69A9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 w14:paraId="1C4C2FA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 w14:paraId="690362D6"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4774184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6488CF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36FCE77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49E0D4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B1FC9E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5C83D42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FA49496"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02DFA64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EDEC44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0F2BA76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93A9C2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703581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49B0E7A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D1B86FE"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2FC44EF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FB58DC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657398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6CF649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08AB9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9F032D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4BBB20D"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239E5F4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 w14:paraId="7CFDD5A1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 w14:paraId="3E1087BD"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0967147D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 w14:paraId="5040A569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 w14:paraId="1B288111"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 w14:paraId="3A634FA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011E571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20FBEA8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 w14:paraId="0F9EA28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 w14:paraId="20432D3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 w14:paraId="0D8D382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 w14:paraId="5558B1A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 w14:paraId="63EF69B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 w14:paraId="38374DBA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 w14:paraId="2EC45659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 w14:paraId="0B905EA2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6581742A">
        <w:trPr>
          <w:trHeight w:val="5332" w:hRule="atLeast"/>
        </w:trPr>
        <w:tc>
          <w:tcPr>
            <w:tcW w:w="9288" w:type="dxa"/>
            <w:noWrap w:val="0"/>
            <w:vAlign w:val="top"/>
          </w:tcPr>
          <w:p w14:paraId="4F9D18B9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（简要说明项目推广的背景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意义及必要性）</w:t>
            </w:r>
          </w:p>
          <w:p w14:paraId="632AE913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B85F32A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69F9D408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项目技术路线与组织管理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1ED6D689">
        <w:trPr>
          <w:trHeight w:val="7245" w:hRule="atLeast"/>
        </w:trPr>
        <w:tc>
          <w:tcPr>
            <w:tcW w:w="9273" w:type="dxa"/>
            <w:noWrap w:val="0"/>
            <w:vAlign w:val="top"/>
          </w:tcPr>
          <w:p w14:paraId="5A1DBDB1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（简要说明项目试验研究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推广等所采取的技术方案；为保证项目的顺利开展，从组织领导和行政管理方面所采取的形式和措施。）</w:t>
            </w:r>
          </w:p>
        </w:tc>
      </w:tr>
    </w:tbl>
    <w:p w14:paraId="0A0A579D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基础条件与保障措施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39C1343E">
        <w:trPr>
          <w:trHeight w:val="6055" w:hRule="atLeast"/>
        </w:trPr>
        <w:tc>
          <w:tcPr>
            <w:tcW w:w="9273" w:type="dxa"/>
            <w:noWrap w:val="0"/>
            <w:vAlign w:val="top"/>
          </w:tcPr>
          <w:p w14:paraId="289B74B1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（简要说明项目的前期工作基础，为项目实施所能提供的设备和试验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示范基地及其它条件；保证项目正常实施所需要研究人员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技术人员的配备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落实与解决途径。）</w:t>
            </w:r>
          </w:p>
        </w:tc>
      </w:tr>
    </w:tbl>
    <w:p w14:paraId="2C1CC7DF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实施内容与任务分工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2B04AB62">
        <w:trPr>
          <w:trHeight w:val="6043" w:hRule="atLeast"/>
        </w:trPr>
        <w:tc>
          <w:tcPr>
            <w:tcW w:w="9258" w:type="dxa"/>
            <w:noWrap w:val="0"/>
            <w:vAlign w:val="top"/>
          </w:tcPr>
          <w:p w14:paraId="19E02B9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（简要说明项目实施中主要的工作与技术内容；各项目参加单位在项目中的具体工作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任务和分工。）</w:t>
            </w:r>
          </w:p>
          <w:p w14:paraId="6C30DB22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13BA0DF8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实施地点及示范推广规模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529DA55F">
        <w:trPr>
          <w:trHeight w:val="4467" w:hRule="atLeast"/>
        </w:trPr>
        <w:tc>
          <w:tcPr>
            <w:tcW w:w="9243" w:type="dxa"/>
            <w:noWrap w:val="0"/>
            <w:vAlign w:val="top"/>
          </w:tcPr>
          <w:p w14:paraId="0236115B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（简要说明项目的各项工作与技术内容进行示范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推广的具体地点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基本情况与规模。）</w:t>
            </w:r>
          </w:p>
        </w:tc>
      </w:tr>
    </w:tbl>
    <w:p w14:paraId="15D37864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预期经济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社会及生态效益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0132880F">
        <w:trPr>
          <w:trHeight w:val="4170" w:hRule="atLeast"/>
        </w:trPr>
        <w:tc>
          <w:tcPr>
            <w:tcW w:w="9243" w:type="dxa"/>
            <w:noWrap w:val="0"/>
            <w:vAlign w:val="top"/>
          </w:tcPr>
          <w:p w14:paraId="4807292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（项目实施后产生的经济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社会及生态效益）</w:t>
            </w:r>
          </w:p>
        </w:tc>
      </w:tr>
    </w:tbl>
    <w:p w14:paraId="57116751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八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计划进度与考核指标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 w14:paraId="6966346C">
        <w:trPr>
          <w:trHeight w:val="3605" w:hRule="atLeast"/>
        </w:trPr>
        <w:tc>
          <w:tcPr>
            <w:tcW w:w="9228" w:type="dxa"/>
            <w:noWrap w:val="0"/>
            <w:vAlign w:val="top"/>
          </w:tcPr>
          <w:p w14:paraId="045BED97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（指项目分年度实施的计划安排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具体指标和项目结束时要达到的技术与经济指标。计划进度与考核指标一定要明确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具体并尽可能量化。）</w:t>
            </w:r>
          </w:p>
        </w:tc>
      </w:tr>
    </w:tbl>
    <w:p w14:paraId="44E1B5D9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九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 w14:paraId="00AE2937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C8C33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82DD30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5D2434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 w14:paraId="73539979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341DDD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2628E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0ED3E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0496E8A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564739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1D02C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83C3F6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4C8789D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5CAE1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EC30E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7AA13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521A46B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CC199F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E63C6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C7133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8478DDD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D4253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1F664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2004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6D28050"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84444A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87059FA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782139"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6CB79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71FFD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5905775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CC28EB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1A340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8D9A7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230A497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702E70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2DDB2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955D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393DB24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731E71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11383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B15A2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B47BD30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FD7A78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B4689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4F7D7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6714AD7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E4AA27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4028F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B019D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8BC176D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C1D1C1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2D116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E7CE9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DC1A187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E77B3F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9A583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500D0D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77E30BB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5E6B15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7FBCA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42EA0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9947197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10B028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ABE4C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EACF2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BB4E5B2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8C7779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46A90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DBB3E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995287E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9E4EF8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8ECBE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1F71B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1C389B4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2A3F5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3A9EF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B41B76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6F5BED7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E368EF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CB81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ADAA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8F7622B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ADD8D7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D6ED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1DB85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3838A80"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3D64A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EB04A5C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0220D1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8C1CE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A652B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142F0F56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71E8518"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 w14:paraId="67582833">
      <w:pPr>
        <w:ind w:left="735" w:leftChars="300" w:hanging="105" w:hangingChars="50"/>
        <w:rPr>
          <w:rFonts w:hint="default" w:ascii="Times New Roman" w:hAnsi="Times New Roman" w:eastAsia="仿宋_GB2312" w:cs="Times New Roman"/>
          <w:b/>
          <w:bCs/>
          <w:u w:val="single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 w14:paraId="11BDADEF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十、审核流程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 w14:paraId="71D1A569"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 w14:paraId="21FC898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 w14:paraId="7647D00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 w14:paraId="3A52FC3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 w14:paraId="17504E2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 w14:paraId="41168FF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 w14:paraId="32630E14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 w14:paraId="410BB87D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 w14:paraId="297331E2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</w:t>
            </w:r>
          </w:p>
          <w:p w14:paraId="1DB2C473">
            <w:pPr>
              <w:spacing w:line="320" w:lineRule="exact"/>
              <w:ind w:firstLine="2400" w:firstLineChars="10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签名（全体成员）：</w:t>
            </w:r>
          </w:p>
          <w:p w14:paraId="2441691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45703CB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0CEDF4F7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 w14:paraId="0096631F"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 w14:paraId="4A25720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 w14:paraId="27DAE14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4401FA8C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67BF6B44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753169B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0E381A9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A5D50D0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 w14:paraId="719070BC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26523028"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 w14:paraId="3E1FEA8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 w14:paraId="51D60CF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389A9A1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5D72323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605C4A8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78B82D36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598DC25D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286E5A45"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 w14:paraId="574A4F2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 w14:paraId="575EA12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51A48F4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406ED7ED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7417CF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07CD6051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8156463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1D55C212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25471233"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 w14:paraId="29AAF67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 w14:paraId="09A5A691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40448E8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6133B83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527EF44D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 w14:paraId="0BC12010"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 w14:paraId="5663CAC7"/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90CB4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5B810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5B810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3BA0B">
    <w:pPr>
      <w:pStyle w:val="5"/>
      <w:framePr w:wrap="around" w:vAnchor="text" w:hAnchor="margin" w:xAlign="center" w:y="2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1BBB26F9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8E4A0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5F3CE1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5F3CE1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mE0Y2E3MTBkZTI4YmMwYTdhYzdhZmFkZTUzOGMifQ=="/>
  </w:docVars>
  <w:rsids>
    <w:rsidRoot w:val="FFEF352F"/>
    <w:rsid w:val="1F9D2221"/>
    <w:rsid w:val="238B7807"/>
    <w:rsid w:val="34B47CA8"/>
    <w:rsid w:val="35BD8B3E"/>
    <w:rsid w:val="5A1070D1"/>
    <w:rsid w:val="5B0C0BE0"/>
    <w:rsid w:val="5DDF2ABD"/>
    <w:rsid w:val="7F9FA9A0"/>
    <w:rsid w:val="FFE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qFormat/>
    <w:uiPriority w:val="0"/>
    <w:pPr>
      <w:ind w:left="540" w:firstLine="313" w:firstLineChars="149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 Char"/>
    <w:basedOn w:val="1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3739</Words>
  <Characters>3778</Characters>
  <Lines>0</Lines>
  <Paragraphs>0</Paragraphs>
  <TotalTime>1</TotalTime>
  <ScaleCrop>false</ScaleCrop>
  <LinksUpToDate>false</LinksUpToDate>
  <CharactersWithSpaces>4813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2021-11-20T16:03:00Z</dcterms:created>
  <dc:creator>yogamāyā</dc:creator>
  <cp:lastModifiedBy>方可昕</cp:lastModifiedBy>
  <dcterms:modified xsi:type="dcterms:W3CDTF">2025-03-06T08:58:56Z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410DDBECB6161ADC50F3C867A32EC762_43</vt:lpwstr>
  </property>
</Properties>
</file>