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2C20">
      <w:pPr>
        <w:spacing w:line="700" w:lineRule="exact"/>
        <w:ind w:firstLine="0" w:firstLineChars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标题题目</w:t>
      </w:r>
    </w:p>
    <w:p w14:paraId="1D0A5108">
      <w:pPr>
        <w:spacing w:line="600" w:lineRule="exact"/>
        <w:ind w:firstLine="560"/>
      </w:pPr>
    </w:p>
    <w:p w14:paraId="4B05EEC7">
      <w:pPr>
        <w:spacing w:line="600" w:lineRule="exact"/>
        <w:ind w:firstLine="560"/>
        <w:rPr>
          <w:rFonts w:hint="eastAsia"/>
        </w:rPr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以第一人称讲述自己的励志故事、岗位经历和心得感悟，体裁不限，字数原则上</w:t>
      </w:r>
      <w:r>
        <w:rPr>
          <w:rFonts w:hint="eastAsia"/>
          <w:b/>
        </w:rPr>
        <w:t>控制在1500-2000字之间</w:t>
      </w:r>
      <w:r>
        <w:rPr>
          <w:rFonts w:hint="eastAsia"/>
        </w:rPr>
        <w:t>，展现诚实守信、勤勉尽责、奋斗创新、感恩奉献、成长成才的精神风貌。</w:t>
      </w:r>
      <w:r>
        <w:rPr>
          <w:rFonts w:hint="eastAsia"/>
          <w:b/>
          <w:szCs w:val="44"/>
        </w:rPr>
        <w:t>正文需有小标题</w:t>
      </w:r>
      <w:r>
        <w:rPr>
          <w:rFonts w:hint="eastAsia"/>
          <w:szCs w:val="44"/>
        </w:rPr>
        <w:t>，突出亮点。</w:t>
      </w:r>
      <w:r>
        <w:rPr>
          <w:rFonts w:hint="eastAsia"/>
          <w:b/>
        </w:rPr>
        <w:t>可以图文并茂</w:t>
      </w:r>
      <w:r>
        <w:rPr>
          <w:rFonts w:hint="eastAsia"/>
        </w:rPr>
        <w:t>，</w:t>
      </w:r>
      <w:r>
        <w:rPr>
          <w:rFonts w:hint="eastAsia"/>
          <w:szCs w:val="44"/>
        </w:rPr>
        <w:t>图片内容与案例密切相关，主题突出</w:t>
      </w:r>
    </w:p>
    <w:p w14:paraId="2A7538A5">
      <w:pPr>
        <w:spacing w:line="600" w:lineRule="exact"/>
        <w:ind w:firstLine="560"/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要求主题鲜明、语言流畅、文风平实、真实生动。</w:t>
      </w:r>
    </w:p>
    <w:p w14:paraId="3C13EA04">
      <w:pPr>
        <w:spacing w:line="600" w:lineRule="exact"/>
        <w:ind w:firstLine="56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严禁抄袭，一经发现，即取消被推荐资格。</w:t>
      </w:r>
    </w:p>
    <w:p w14:paraId="57A08B3E">
      <w:pPr>
        <w:spacing w:line="600" w:lineRule="exact"/>
        <w:ind w:firstLine="560"/>
        <w:rPr>
          <w:szCs w:val="44"/>
        </w:rPr>
      </w:pPr>
      <w:r>
        <w:rPr>
          <w:szCs w:val="44"/>
        </w:rPr>
        <w:t>4.</w:t>
      </w:r>
      <w:r>
        <w:rPr>
          <w:rFonts w:hint="eastAsia"/>
        </w:rPr>
        <w:t xml:space="preserve"> </w:t>
      </w:r>
      <w:r>
        <w:rPr>
          <w:rFonts w:hint="eastAsia"/>
          <w:szCs w:val="44"/>
        </w:rPr>
        <w:t>标题采用方正小标宋简体字体，二号字号，35磅行距。小标题采用黑体，三号字号。正文采用仿宋GB2312，三号字号，30磅行距。数字和符号采用Times New Roman字体。</w:t>
      </w:r>
    </w:p>
    <w:p w14:paraId="4286E0F8">
      <w:pPr>
        <w:spacing w:line="600" w:lineRule="exact"/>
        <w:ind w:firstLine="0" w:firstLineChars="0"/>
        <w:rPr>
          <w:szCs w:val="44"/>
        </w:rPr>
      </w:pPr>
    </w:p>
    <w:p w14:paraId="56A689EB">
      <w:pPr>
        <w:spacing w:line="600" w:lineRule="exact"/>
        <w:ind w:firstLine="0" w:firstLineChars="0"/>
        <w:jc w:val="right"/>
        <w:rPr>
          <w:rFonts w:hint="default" w:eastAsia="仿宋_GB2312"/>
          <w:szCs w:val="44"/>
          <w:lang w:val="en-US" w:eastAsia="zh-CN"/>
        </w:rPr>
      </w:pPr>
      <w:r>
        <w:rPr>
          <w:rFonts w:hint="eastAsia"/>
          <w:szCs w:val="44"/>
        </w:rPr>
        <w:t>单位：浙江大学</w:t>
      </w:r>
      <w:r>
        <w:rPr>
          <w:rFonts w:hint="eastAsia"/>
          <w:szCs w:val="44"/>
          <w:lang w:val="en-US" w:eastAsia="zh-CN"/>
        </w:rPr>
        <w:t>外国语学院</w:t>
      </w:r>
    </w:p>
    <w:p w14:paraId="44C87FD6">
      <w:pPr>
        <w:wordWrap w:val="0"/>
        <w:spacing w:line="600" w:lineRule="exact"/>
        <w:ind w:left="3780" w:leftChars="0" w:firstLine="420" w:firstLineChars="0"/>
        <w:jc w:val="center"/>
        <w:rPr>
          <w:rFonts w:hint="eastAsia"/>
          <w:szCs w:val="44"/>
        </w:rPr>
      </w:pPr>
      <w:r>
        <w:rPr>
          <w:rFonts w:hint="eastAsia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Cs w:val="44"/>
        </w:rPr>
        <w:t xml:space="preserve">姓名： </w:t>
      </w:r>
      <w:r>
        <w:rPr>
          <w:szCs w:val="44"/>
        </w:rPr>
        <w:t xml:space="preserve">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1FE5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62F2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3C17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CC3D1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506A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75DB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8D"/>
    <w:rsid w:val="001F1296"/>
    <w:rsid w:val="003473A8"/>
    <w:rsid w:val="00866774"/>
    <w:rsid w:val="00C82BBF"/>
    <w:rsid w:val="00F94B8D"/>
    <w:rsid w:val="0E0662D9"/>
    <w:rsid w:val="4EEE3858"/>
    <w:rsid w:val="7A2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宋体正文"/>
    <w:basedOn w:val="1"/>
    <w:link w:val="7"/>
    <w:qFormat/>
    <w:uiPriority w:val="0"/>
    <w:pPr>
      <w:ind w:firstLine="560"/>
    </w:pPr>
    <w:rPr>
      <w:rFonts w:eastAsia="宋体"/>
      <w:bCs/>
      <w:sz w:val="24"/>
      <w:szCs w:val="28"/>
    </w:rPr>
  </w:style>
  <w:style w:type="character" w:customStyle="1" w:styleId="7">
    <w:name w:val="宋体正文 字符"/>
    <w:basedOn w:val="5"/>
    <w:link w:val="6"/>
    <w:qFormat/>
    <w:uiPriority w:val="0"/>
    <w:rPr>
      <w:rFonts w:eastAsia="宋体"/>
      <w:bCs/>
      <w:sz w:val="24"/>
      <w:szCs w:val="28"/>
    </w:rPr>
  </w:style>
  <w:style w:type="paragraph" w:customStyle="1" w:styleId="8">
    <w:name w:val="微软正文"/>
    <w:basedOn w:val="1"/>
    <w:link w:val="9"/>
    <w:qFormat/>
    <w:uiPriority w:val="0"/>
    <w:pPr>
      <w:ind w:firstLine="560"/>
    </w:pPr>
    <w:rPr>
      <w:rFonts w:eastAsia="等线"/>
      <w:sz w:val="21"/>
      <w:szCs w:val="28"/>
    </w:rPr>
  </w:style>
  <w:style w:type="character" w:customStyle="1" w:styleId="9">
    <w:name w:val="微软正文 字符"/>
    <w:basedOn w:val="5"/>
    <w:link w:val="8"/>
    <w:qFormat/>
    <w:uiPriority w:val="0"/>
    <w:rPr>
      <w:rFonts w:eastAsia="等线"/>
      <w:sz w:val="21"/>
      <w:szCs w:val="28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270</Characters>
  <Lines>2</Lines>
  <Paragraphs>1</Paragraphs>
  <TotalTime>5</TotalTime>
  <ScaleCrop>false</ScaleCrop>
  <LinksUpToDate>false</LinksUpToDate>
  <CharactersWithSpaces>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2025-04-23T03:26:00Z</dcterms:created>
  <dc:creator>秋宁 杜</dc:creator>
  <cp:lastModifiedBy>Jiaqi Luo</cp:lastModifiedBy>
  <dcterms:modified xsi:type="dcterms:W3CDTF">2025-04-25T04:36:53Z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eyJoZGlkIjoiZjNkYjkyYmJmMDFkNzc4ODQwZDZlZGI4YjcwY2QxYzAiLCJ1c2VySWQiOiIxNjU4NDYyNzY1In0=</vt:lpwstr>
  </property>
  <property fmtid="{D5CDD505-2E9C-101B-9397-08002B2CF9AE}" pid="3" name="KSOProductBuildVer">
    <vt:lpwstr>2052-12.1.0.19770</vt:lpwstr>
  </property>
  <property fmtid="{D5CDD505-2E9C-101B-9397-08002B2CF9AE}" pid="4" name="ICV">
    <vt:lpwstr>4C60FAFD3C904A908E8AE373E3DC044E_12</vt:lpwstr>
  </property>
</Properties>
</file>