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B3" w:rsidRPr="004C16B3" w:rsidRDefault="00BA0D0E" w:rsidP="004C16B3">
      <w:pPr>
        <w:jc w:val="center"/>
        <w:rPr>
          <w:b/>
          <w:sz w:val="32"/>
          <w:szCs w:val="32"/>
        </w:rPr>
      </w:pPr>
      <w:r w:rsidRPr="00615A10">
        <w:rPr>
          <w:rFonts w:hint="eastAsia"/>
          <w:b/>
          <w:color w:val="FF0000"/>
          <w:sz w:val="32"/>
          <w:szCs w:val="32"/>
        </w:rPr>
        <w:t>课程教材更换</w:t>
      </w:r>
      <w:r w:rsidR="004C16B3" w:rsidRPr="00615A10">
        <w:rPr>
          <w:rFonts w:hint="eastAsia"/>
          <w:b/>
          <w:color w:val="FF0000"/>
          <w:sz w:val="32"/>
          <w:szCs w:val="32"/>
        </w:rPr>
        <w:t>申请流程</w:t>
      </w:r>
    </w:p>
    <w:p w:rsidR="004C16B3" w:rsidRPr="00BA0D0E" w:rsidRDefault="004C16B3" w:rsidP="004C16B3">
      <w:pPr>
        <w:widowControl/>
        <w:spacing w:after="75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4C16B3" w:rsidRPr="004F0B29" w:rsidRDefault="00BA0D0E" w:rsidP="004F0B29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课程教材更换</w:t>
      </w:r>
      <w:r w:rsidR="004C16B3" w:rsidRP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申请流程主要包括</w:t>
      </w:r>
      <w:r w:rsidR="003F46E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课程负责人</w:t>
      </w:r>
      <w:r w:rsidR="004C16B3" w:rsidRP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申请、</w:t>
      </w:r>
      <w:r w:rsidR="003F46EA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专业/</w:t>
      </w:r>
      <w:r w:rsidR="004C16B3" w:rsidRP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基层教学组织审批、学院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教材管理工作小组</w:t>
      </w:r>
      <w:r w:rsidR="004C16B3" w:rsidRP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审批、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学院分管领导审批、</w:t>
      </w:r>
      <w:r w:rsidR="004C16B3" w:rsidRP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学院党委意识形态审批、学校综合审批等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六</w:t>
      </w:r>
      <w:r w:rsid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个</w:t>
      </w:r>
      <w:r w:rsidR="004C16B3" w:rsidRP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环节。全部环节完成后，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教材方可使用。</w:t>
      </w:r>
      <w:r w:rsidR="001E49D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教师如需更换课程教材，需在开课学期前的一个学期完成申请审批手续</w:t>
      </w:r>
      <w:r w:rsidR="006860A5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，以确保开课学期可以使用新教材</w:t>
      </w:r>
      <w:r w:rsidR="001E49D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 w:rsidR="003F46EA" w:rsidRPr="003F46EA" w:rsidRDefault="003573D4" w:rsidP="00615A10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</w:t>
      </w:r>
      <w:r w:rsidR="003F46EA" w:rsidRPr="003F46E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课程负责人申请</w:t>
      </w:r>
    </w:p>
    <w:p w:rsidR="00615A10" w:rsidRPr="00615A10" w:rsidRDefault="003F46EA" w:rsidP="00615A1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课程教材更换申请由</w:t>
      </w:r>
      <w:r w:rsidRPr="003F46E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课程负责人</w:t>
      </w:r>
      <w:r w:rsidR="004C16B3" w:rsidRPr="004F0B29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在教学管理信息服务平台操作完成，具体如下： </w:t>
      </w:r>
    </w:p>
    <w:p w:rsidR="004C16B3" w:rsidRPr="001E49D8" w:rsidRDefault="004C16B3" w:rsidP="001E49D8">
      <w:pPr>
        <w:widowControl/>
        <w:spacing w:beforeLines="50" w:before="156" w:afterLines="50" w:after="156" w:line="360" w:lineRule="auto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E49D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教学管理信息服务平台</w:t>
      </w:r>
      <w:r w:rsidRPr="001E49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网址是：</w:t>
      </w:r>
      <w:r w:rsidRPr="001E49D8">
        <w:rPr>
          <w:rFonts w:ascii="宋体" w:eastAsia="宋体" w:hAnsi="宋体" w:cs="宋体"/>
          <w:color w:val="000000"/>
          <w:kern w:val="0"/>
          <w:sz w:val="24"/>
          <w:szCs w:val="24"/>
        </w:rPr>
        <w:t>zdbk.zju.edu.cn</w:t>
      </w:r>
    </w:p>
    <w:p w:rsidR="000422E0" w:rsidRDefault="000422E0" w:rsidP="004F0B29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2DE58F51" wp14:editId="5AB7D657">
            <wp:simplePos x="0" y="0"/>
            <wp:positionH relativeFrom="column">
              <wp:posOffset>-847725</wp:posOffset>
            </wp:positionH>
            <wp:positionV relativeFrom="paragraph">
              <wp:posOffset>1306195</wp:posOffset>
            </wp:positionV>
            <wp:extent cx="6928485" cy="3611245"/>
            <wp:effectExtent l="0" t="0" r="5715" b="8255"/>
            <wp:wrapSquare wrapText="bothSides"/>
            <wp:docPr id="3" name="图片 3" descr="C:\Users\LWT\AppData\Local\Temp\15989215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WT\AppData\Local\Temp\159892157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485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B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账号登录方式有2种（任选其一）：（1）教务网账号登录（</w:t>
      </w:r>
      <w:r w:rsidR="004F0B29" w:rsidRPr="0006584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用户名</w:t>
      </w:r>
      <w:r w:rsidR="004F0B29" w:rsidRPr="000658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4F0B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</w:t>
      </w:r>
      <w:r w:rsidR="004F0B29" w:rsidRPr="000658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工号，</w:t>
      </w:r>
      <w:r w:rsidR="004F0B29" w:rsidRPr="0006584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初始密码</w:t>
      </w:r>
      <w:r w:rsidR="004F0B29" w:rsidRPr="000658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：与教务网一致，即六个零</w:t>
      </w:r>
      <w:r w:rsidR="004F0B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“000000”）；（2）</w:t>
      </w:r>
      <w:r w:rsidR="004C16B3" w:rsidRPr="000658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统一身份认证账号登录</w:t>
      </w:r>
      <w:r w:rsidR="004F0B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，即浙大通行证登录</w:t>
      </w:r>
      <w:r w:rsidR="004C16B3" w:rsidRPr="000658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F46EA" w:rsidRDefault="003F46EA" w:rsidP="003F46EA">
      <w:pPr>
        <w:pStyle w:val="a7"/>
        <w:widowControl/>
        <w:spacing w:beforeLines="50" w:before="156" w:afterLines="50" w:after="156" w:line="360" w:lineRule="auto"/>
        <w:ind w:left="360" w:firstLineChars="0" w:firstLine="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4C16B3" w:rsidRPr="00CB3F1A" w:rsidRDefault="004C16B3" w:rsidP="00A020D2">
      <w:pPr>
        <w:pStyle w:val="a7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CB3F1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登录后具体操作步骤参考如下：</w:t>
      </w:r>
    </w:p>
    <w:p w:rsidR="004C16B3" w:rsidRPr="00065846" w:rsidRDefault="004C16B3" w:rsidP="004F0B29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（1）点击“</w:t>
      </w:r>
      <w:r w:rsidR="00460284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</w:t>
      </w:r>
      <w:r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申请”--“课程</w:t>
      </w:r>
      <w:r w:rsidR="00BA0D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信息变更</w:t>
      </w:r>
      <w:r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申请”</w:t>
      </w:r>
      <w:r w:rsidR="002B6A95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065846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​</w:t>
      </w:r>
      <w:r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59A69F1F" wp14:editId="68334818">
                <wp:extent cx="304800" cy="30480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81807" id="矩形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jkI569AgAA&#10;tA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="00BA0D0E">
        <w:rPr>
          <w:rFonts w:ascii="MS Mincho" w:eastAsia="MS Mincho" w:hAnsi="MS Mincho" w:cs="MS Mincho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534025" cy="2420620"/>
            <wp:effectExtent l="0" t="0" r="9525" b="0"/>
            <wp:docPr id="1" name="图片 1" descr="C:\Users\LWT\AppData\Local\Temp\16333390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WT\AppData\Local\Temp\1633339049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19" cy="243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B3" w:rsidRDefault="00A020D2" w:rsidP="004F0B29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81C257E">
            <wp:simplePos x="0" y="0"/>
            <wp:positionH relativeFrom="column">
              <wp:posOffset>-1031240</wp:posOffset>
            </wp:positionH>
            <wp:positionV relativeFrom="paragraph">
              <wp:posOffset>1365885</wp:posOffset>
            </wp:positionV>
            <wp:extent cx="7350760" cy="1256030"/>
            <wp:effectExtent l="0" t="0" r="2540" b="1270"/>
            <wp:wrapSquare wrapText="bothSides"/>
            <wp:docPr id="4" name="图片 4" descr="C:\Users\LWT\AppData\Local\Temp\WeChat Files\84b75e642bdadebda64ae21de147c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WT\AppData\Local\Temp\WeChat Files\84b75e642bdadebda64ae21de147c6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76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6B3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（2）点击右上角“申请</w:t>
      </w:r>
      <w:r w:rsidR="00BA0D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教材变更</w:t>
      </w:r>
      <w:r w:rsidR="004C16B3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”，进入申请界面，</w:t>
      </w:r>
      <w:r w:rsidR="00460284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填写相关信息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（版次、出版年月等各项信息</w:t>
      </w:r>
      <w:r w:rsidR="00B51D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需填写正确）</w:t>
      </w:r>
      <w:r w:rsidR="00460284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B51D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全部</w:t>
      </w:r>
      <w:r w:rsidR="00460284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</w:t>
      </w:r>
      <w:r w:rsidR="00B51D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完成</w:t>
      </w:r>
      <w:r w:rsidR="00CB3F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</w:t>
      </w:r>
      <w:r w:rsidR="00460284" w:rsidRPr="002B6A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点击“</w:t>
      </w:r>
      <w:r w:rsidR="00BA0D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确定</w:t>
      </w:r>
      <w:r w:rsidR="00460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”，</w:t>
      </w:r>
      <w:r w:rsidR="004C16B3" w:rsidRPr="000658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完成</w:t>
      </w:r>
      <w:r w:rsidR="00460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教师个人申请环节。</w:t>
      </w:r>
      <w:r w:rsidR="00CB3F1A" w:rsidRPr="008436A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注意：同一课名的课程，存在不同课号，请务必选择正确的课号，以免造成申请错误。</w:t>
      </w:r>
    </w:p>
    <w:p w:rsidR="0077151E" w:rsidRDefault="0077151E" w:rsidP="004F0B29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350D2" w:rsidRDefault="00CB3F1A" w:rsidP="00224DBB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（3）导出并打印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《浙江大学本科课程教材更换</w:t>
      </w:r>
      <w:r w:rsidR="00224DBB" w:rsidRPr="00224DB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申请表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连同</w:t>
      </w:r>
      <w:r w:rsidR="00635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教师本人签署的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</w:t>
      </w:r>
      <w:r w:rsidR="00224DBB" w:rsidRPr="00574CE8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本科教学意识形态责任</w:t>
      </w:r>
      <w:r w:rsidR="00224DBB" w:rsidRPr="006350D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承诺书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》、</w:t>
      </w:r>
      <w:r w:rsidR="00224DBB" w:rsidRPr="00224DB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纸质版样书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一并交专业（基层教学组织）负责人。</w:t>
      </w:r>
    </w:p>
    <w:p w:rsidR="003F46EA" w:rsidRPr="003F46EA" w:rsidRDefault="003F46EA" w:rsidP="00224DBB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F46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Pr="003F46EA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   </w:t>
      </w:r>
      <w:r w:rsidRPr="003F46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二、专业/基层教学组织审核</w:t>
      </w:r>
    </w:p>
    <w:p w:rsidR="003F46EA" w:rsidRDefault="006350D2" w:rsidP="00224DBB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3F46EA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CB3F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</w:t>
      </w:r>
      <w:r w:rsidR="003F46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/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基层教学组织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</w:t>
      </w:r>
      <w:r w:rsidR="003F46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收到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</w:t>
      </w:r>
      <w:r w:rsidR="003F46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</w:t>
      </w:r>
      <w:r w:rsidR="003F46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</w:t>
      </w:r>
      <w:r w:rsidR="003F46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，需在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5个工作日内完成教材审核：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安排</w:t>
      </w:r>
      <w:r w:rsidR="00224DBB" w:rsidRPr="006350D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3位专家</w:t>
      </w:r>
      <w:r w:rsidR="003F46EA" w:rsidRPr="003F46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（副高以上职称；校内、校外专家均可）</w:t>
      </w:r>
      <w:r w:rsidR="00224DBB" w:rsidRP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对教材进行审核</w:t>
      </w:r>
      <w:r w:rsidR="003F46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F46EA" w:rsidRDefault="003F46EA" w:rsidP="00224DBB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（2）</w:t>
      </w:r>
      <w:r w:rsidR="00224DBB" w:rsidRP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《浙江大学本科课程教材</w:t>
      </w:r>
      <w:r w:rsidR="00224DBB" w:rsidRPr="008A18B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更换</w:t>
      </w:r>
      <w:r w:rsidR="00224DBB" w:rsidRPr="00224DB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申请表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“基层教学组织意见”一栏，三位专家在</w:t>
      </w:r>
      <w:r w:rsidR="00224DBB" w:rsidRP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《教材</w:t>
      </w:r>
      <w:r w:rsidR="00224DBB" w:rsidRPr="00224DB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核查表</w:t>
      </w:r>
      <w:r w:rsidR="00224DBB" w:rsidRP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上出具“审核通过”或“审核不通过”的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意见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共同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签名</w:t>
      </w:r>
      <w:r w:rsidR="00635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B3F1A" w:rsidRPr="00065846" w:rsidRDefault="003F46EA" w:rsidP="00224DBB">
      <w:pPr>
        <w:widowControl/>
        <w:spacing w:beforeLines="50" w:before="156" w:afterLines="50" w:after="156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（3）专业/基层教学组织在审核完成后</w:t>
      </w:r>
      <w:r w:rsidR="00224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</w:t>
      </w:r>
      <w:r w:rsidR="00224DBB" w:rsidRPr="006350D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2份表格、1份教师本人承诺书、1册纸质版样书</w:t>
      </w:r>
      <w:r w:rsidR="00CB3F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交至学院本科教学科（东五-307）。</w:t>
      </w:r>
    </w:p>
    <w:sectPr w:rsidR="00CB3F1A" w:rsidRPr="00065846" w:rsidSect="007C773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95" w:rsidRDefault="00C90695" w:rsidP="004C16B3">
      <w:r>
        <w:separator/>
      </w:r>
    </w:p>
  </w:endnote>
  <w:endnote w:type="continuationSeparator" w:id="0">
    <w:p w:rsidR="00C90695" w:rsidRDefault="00C90695" w:rsidP="004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95" w:rsidRDefault="00C90695" w:rsidP="004C16B3">
      <w:r>
        <w:separator/>
      </w:r>
    </w:p>
  </w:footnote>
  <w:footnote w:type="continuationSeparator" w:id="0">
    <w:p w:rsidR="00C90695" w:rsidRDefault="00C90695" w:rsidP="004C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509"/>
    <w:multiLevelType w:val="hybridMultilevel"/>
    <w:tmpl w:val="9184EEF2"/>
    <w:lvl w:ilvl="0" w:tplc="756623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FF2465"/>
    <w:multiLevelType w:val="hybridMultilevel"/>
    <w:tmpl w:val="BCACB486"/>
    <w:lvl w:ilvl="0" w:tplc="E8C2138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EF18F3"/>
    <w:multiLevelType w:val="hybridMultilevel"/>
    <w:tmpl w:val="BCACB486"/>
    <w:lvl w:ilvl="0" w:tplc="E8C2138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0A1673"/>
    <w:multiLevelType w:val="hybridMultilevel"/>
    <w:tmpl w:val="93AEDDF2"/>
    <w:lvl w:ilvl="0" w:tplc="68FAD7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4E6DAD"/>
    <w:multiLevelType w:val="hybridMultilevel"/>
    <w:tmpl w:val="3C2E0410"/>
    <w:lvl w:ilvl="0" w:tplc="F5F2FE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42"/>
    <w:rsid w:val="00027665"/>
    <w:rsid w:val="000422E0"/>
    <w:rsid w:val="000A1233"/>
    <w:rsid w:val="001775FB"/>
    <w:rsid w:val="001913A8"/>
    <w:rsid w:val="001E3742"/>
    <w:rsid w:val="001E49D8"/>
    <w:rsid w:val="00224DBB"/>
    <w:rsid w:val="002B5340"/>
    <w:rsid w:val="002B6A95"/>
    <w:rsid w:val="003573D4"/>
    <w:rsid w:val="00360765"/>
    <w:rsid w:val="003F46EA"/>
    <w:rsid w:val="00460284"/>
    <w:rsid w:val="004C16B3"/>
    <w:rsid w:val="004D2D7C"/>
    <w:rsid w:val="004F0B29"/>
    <w:rsid w:val="00574CE8"/>
    <w:rsid w:val="00590949"/>
    <w:rsid w:val="0059316D"/>
    <w:rsid w:val="00615A10"/>
    <w:rsid w:val="006350D2"/>
    <w:rsid w:val="006860A5"/>
    <w:rsid w:val="006D6A0A"/>
    <w:rsid w:val="00762E15"/>
    <w:rsid w:val="0077151E"/>
    <w:rsid w:val="007B1E4F"/>
    <w:rsid w:val="007C7733"/>
    <w:rsid w:val="007F1204"/>
    <w:rsid w:val="008436A3"/>
    <w:rsid w:val="00853D59"/>
    <w:rsid w:val="00885DCD"/>
    <w:rsid w:val="008A18B4"/>
    <w:rsid w:val="00A020D2"/>
    <w:rsid w:val="00AB6EF1"/>
    <w:rsid w:val="00B51D5F"/>
    <w:rsid w:val="00BA0D0E"/>
    <w:rsid w:val="00C56CE4"/>
    <w:rsid w:val="00C6468B"/>
    <w:rsid w:val="00C90695"/>
    <w:rsid w:val="00CB3F1A"/>
    <w:rsid w:val="00DB1454"/>
    <w:rsid w:val="00E35BB4"/>
    <w:rsid w:val="00E53899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EC7EE"/>
  <w15:docId w15:val="{35301B45-AD72-4C88-A9C3-A01EFB14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6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6B3"/>
    <w:rPr>
      <w:sz w:val="18"/>
      <w:szCs w:val="18"/>
    </w:rPr>
  </w:style>
  <w:style w:type="paragraph" w:styleId="a7">
    <w:name w:val="List Paragraph"/>
    <w:basedOn w:val="a"/>
    <w:uiPriority w:val="34"/>
    <w:qFormat/>
    <w:rsid w:val="004C16B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C16B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22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22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579D-DE72-4648-8652-338F6CAD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LWT</dc:creator>
  <cp:lastModifiedBy>DELL</cp:lastModifiedBy>
  <cp:revision>7</cp:revision>
  <dcterms:created xsi:type="dcterms:W3CDTF">2023-01-05T09:14:00Z</dcterms:created>
  <dcterms:modified xsi:type="dcterms:W3CDTF">2023-12-29T02:13:00Z</dcterms:modified>
</cp:coreProperties>
</file>