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1" w:lineRule="auto"/>
        <w:rPr>
          <w:rFonts w:ascii="Arial"/>
          <w:sz w:val="21"/>
        </w:rPr>
      </w:pPr>
    </w:p>
    <w:p>
      <w:pPr>
        <w:spacing w:before="229" w:line="184" w:lineRule="auto"/>
        <w:ind w:left="1785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pacing w:val="-1"/>
          <w:sz w:val="44"/>
          <w:szCs w:val="44"/>
        </w:rPr>
        <w:t>浙江大学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第二十一次博士生代表大会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代表候选人名单汇总表</w:t>
      </w:r>
    </w:p>
    <w:p>
      <w:pPr>
        <w:spacing w:before="229" w:line="184" w:lineRule="auto"/>
        <w:ind w:left="1785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8" w:lineRule="exact"/>
      </w:pPr>
    </w:p>
    <w:tbl>
      <w:tblPr>
        <w:tblStyle w:val="4"/>
        <w:tblW w:w="13597" w:type="dxa"/>
        <w:tblInd w:w="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504"/>
        <w:gridCol w:w="1509"/>
        <w:gridCol w:w="1504"/>
        <w:gridCol w:w="1509"/>
        <w:gridCol w:w="1509"/>
        <w:gridCol w:w="1505"/>
        <w:gridCol w:w="1509"/>
        <w:gridCol w:w="15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550" w:type="dxa"/>
            <w:gridSpan w:val="5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spacing w:before="202" w:line="218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填表时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间</w:t>
            </w:r>
          </w:p>
        </w:tc>
        <w:tc>
          <w:tcPr>
            <w:tcW w:w="4538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before="202" w:line="221" w:lineRule="auto"/>
              <w:ind w:left="1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月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spacing w:before="189" w:line="22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504" w:type="dxa"/>
            <w:vAlign w:val="top"/>
          </w:tcPr>
          <w:p>
            <w:pPr>
              <w:spacing w:before="189" w:line="222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509" w:type="dxa"/>
            <w:vAlign w:val="top"/>
          </w:tcPr>
          <w:p>
            <w:pPr>
              <w:spacing w:before="188" w:line="22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治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面貌</w:t>
            </w:r>
          </w:p>
        </w:tc>
        <w:tc>
          <w:tcPr>
            <w:tcW w:w="1504" w:type="dxa"/>
            <w:vAlign w:val="top"/>
          </w:tcPr>
          <w:p>
            <w:pPr>
              <w:spacing w:before="189" w:line="222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民族</w:t>
            </w:r>
          </w:p>
        </w:tc>
        <w:tc>
          <w:tcPr>
            <w:tcW w:w="1509" w:type="dxa"/>
            <w:vAlign w:val="top"/>
          </w:tcPr>
          <w:p>
            <w:pPr>
              <w:spacing w:before="189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年级</w:t>
            </w:r>
          </w:p>
        </w:tc>
        <w:tc>
          <w:tcPr>
            <w:tcW w:w="1509" w:type="dxa"/>
            <w:vAlign w:val="top"/>
          </w:tcPr>
          <w:p>
            <w:pPr>
              <w:spacing w:before="188" w:line="223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学号</w:t>
            </w:r>
          </w:p>
        </w:tc>
        <w:tc>
          <w:tcPr>
            <w:tcW w:w="1505" w:type="dxa"/>
            <w:vAlign w:val="top"/>
          </w:tcPr>
          <w:p>
            <w:pPr>
              <w:spacing w:before="189" w:line="221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1509" w:type="dxa"/>
            <w:vAlign w:val="top"/>
          </w:tcPr>
          <w:p>
            <w:pPr>
              <w:spacing w:before="188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长号</w:t>
            </w: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spacing w:before="188" w:line="223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spacing w:before="169" w:line="207" w:lineRule="auto"/>
              <w:ind w:left="144"/>
              <w:rPr>
                <w:rFonts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spacing w:before="158" w:line="208" w:lineRule="auto"/>
              <w:ind w:left="135"/>
              <w:rPr>
                <w:rFonts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5" w:lineRule="auto"/>
        <w:ind w:left="46" w:right="27" w:hanging="11"/>
        <w:rPr>
          <w:rFonts w:ascii="宋体" w:hAnsi="宋体" w:eastAsia="宋体" w:cs="宋体"/>
          <w:sz w:val="19"/>
          <w:szCs w:val="19"/>
        </w:rPr>
      </w:pPr>
    </w:p>
    <w:sectPr>
      <w:headerReference r:id="rId5" w:type="default"/>
      <w:footerReference r:id="rId6" w:type="default"/>
      <w:pgSz w:w="16840" w:h="11900"/>
      <w:pgMar w:top="1118" w:right="1393" w:bottom="1472" w:left="1766" w:header="875" w:footer="13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73AB71F-98D0-47C7-9D2E-DAA7CB9207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1A0FC99-1D5E-4A7C-97DD-3AF2A159A4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173551F-7F7D-4D63-95B9-F6539346EB2D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字迹-张颢硬笔楷书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腾祥铚谦钢笔简">
    <w:panose1 w:val="01010104010101010101"/>
    <w:charset w:val="86"/>
    <w:family w:val="auto"/>
    <w:pitch w:val="default"/>
    <w:sig w:usb0="800002BF" w:usb1="004F6CFA" w:usb2="00000000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4301151-926E-41E5-9741-D3372C2995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9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4603"/>
      <w:rPr>
        <w:rFonts w:ascii="仿宋" w:hAnsi="仿宋" w:eastAsia="仿宋" w:cs="仿宋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1121410</wp:posOffset>
          </wp:positionH>
          <wp:positionV relativeFrom="page">
            <wp:posOffset>701040</wp:posOffset>
          </wp:positionV>
          <wp:extent cx="8686800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3NzQ5NmZlZGJlNTBhMWU4YmQyY2RlMDA5MzQzMjcifQ=="/>
  </w:docVars>
  <w:rsids>
    <w:rsidRoot w:val="00000000"/>
    <w:rsid w:val="2C6F0253"/>
    <w:rsid w:val="4CDF7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63</Characters>
  <TotalTime>1</TotalTime>
  <ScaleCrop>false</ScaleCrop>
  <LinksUpToDate>false</LinksUpToDate>
  <CharactersWithSpaces>77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2022-09-19T14:43:40Z</dcterms:created>
  <dc:creator>ljq</dc:creator>
  <cp:lastModifiedBy>Jessica</cp:lastModifiedBy>
  <dcterms:modified xsi:type="dcterms:W3CDTF">2022-09-19T14:46:54Z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2022-09-19T22:43:38Z</vt:filetime>
  </property>
  <property fmtid="{D5CDD505-2E9C-101B-9397-08002B2CF9AE}" pid="4" name="KSOProductBuildVer">
    <vt:lpwstr>2052-11.1.0.12358</vt:lpwstr>
  </property>
  <property fmtid="{D5CDD505-2E9C-101B-9397-08002B2CF9AE}" pid="5" name="ICV">
    <vt:lpwstr>6FA8159AD5A24E9499E80F70C5D4AB51</vt:lpwstr>
  </property>
</Properties>
</file>