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039" w:type="dxa"/>
        <w:tblInd w:w="-1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68"/>
        <w:gridCol w:w="11764"/>
        <w:gridCol w:w="16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05001228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bookmarkStart w:id="0" w:name="OLE_LINK23"/>
            <w:r>
              <w:rPr>
                <w:rFonts w:hint="default" w:ascii="Times New Roman" w:hAnsi="Times New Roman" w:cs="Times New Roman"/>
                <w:lang w:val="ru-RU"/>
              </w:rPr>
              <w:t>История пространства-времени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,Зальцман</w:t>
            </w:r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А.Г.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,Санкт-Петербург,2004,32к, 60с,32k 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B021.3 RZ1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05001229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История русской литературы XX-начала XXI века, часть 1, 1890-1930 годы,Михайлов О.Н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 Просвещение,2014,32к, 479с,32k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I512.09 RM1 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05001230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История русской литературы XX-начала XXI века, часть 2, 1930-2000 годы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 Михайлов О.Н.,Просвещение,2014, 32к, 495с,32k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I512.09 RM1 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05001231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Повседневная жизнь царских дипломатов в XIX веке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, Григорьев Б.,Молодая грардия,2010,32к, 521c,32k,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K818.2 RG1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05001232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Новая русская музыкальная критика 1993-2003 Опера, Манулкина О., Гершензон П., НЛО, 2015, 576с. 32к.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J605 RM1-2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05001233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Новая русская музыкальная критика 1993-2003 Балет, Гершензон П., Рябин А., Королёк Б., НЛО, 2015, 664с. 32к.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J605 RG1-1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05001234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Театр эпохи перемен в Польше, Венгрии и России 1990-е – 20100е годы, Якубова Н., НЛО, 2014, 376с.,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J835.1 RY1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05001235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Театральная утопия Льва Додина, Егошина О.,НЛО, 2014, 248с.,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J835.12 RE2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05001236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Дыхание камня. Мир фильмов Андрея Звягинцева, НЛО,2014, 456с.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J995.12-53 RH1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05001237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Голос как культурный феномен,Бульгакова О., НЛО, 2015, 568с.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J812.3 RB1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05001238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Взгляд сквозь одежду, Холладер Э., НЛО, 2015, 576с.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J01 RH1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12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05001239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Анатомия моды: Манера одеваться от эпохи возрождения до наших дней, Винсент С.Дж., НЛО, 2015, 288с.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J01 RW1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05001240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Мода и искусство, Адам Г., Вики К., НЛО, 2015, 272с.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J01-53 RA1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05001241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Новое платье империи: история российской модной индустрии 1700-1917, Руан К., НЛО, 2011, 416с.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J01 RR1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05001242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Большая война России: Социальный порядок, публичная коммуникация и насилие на рубеже царской и советской эпох, Бруиш К., НЛО, 2014, 208с.,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K512 RB1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05001243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Советские бэйби-бумеры: Послевоенное поколение рассказывает о себе и своей стране, Рейли Д., НЛО, 2015, 544с. 32к.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K512 RR1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05001244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Другое кино: статьи по истории отечественного кино первой трети </w:t>
            </w:r>
            <w:r>
              <w:rPr>
                <w:rFonts w:hint="default" w:ascii="Times New Roman" w:hAnsi="Times New Roman" w:cs="Times New Roman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ru-RU"/>
              </w:rPr>
              <w:instrText xml:space="preserve"> = 20 \* ROMAN </w:instrText>
            </w:r>
            <w:r>
              <w:rPr>
                <w:rFonts w:hint="default"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hint="default" w:ascii="Times New Roman" w:hAnsi="Times New Roman" w:cs="Times New Roman"/>
                <w:lang w:val="ru-RU"/>
              </w:rPr>
              <w:t>XX</w:t>
            </w:r>
            <w:r>
              <w:rPr>
                <w:rFonts w:hint="default" w:ascii="Times New Roman" w:hAnsi="Times New Roman" w:cs="Times New Roman"/>
                <w:lang w:val="ru-RU"/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века, Янгиров Р, НЛО, 2011, 416с.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J995.12 RY1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05001245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Музей революции: советское кино и сталинский исторический нарратив, Добренко Е, НЛО, 2008, 424с.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J995.12 RD1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19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05001246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Коммунизм как религия: Интеллектуалы и Октябрьская революция, Рыклин М., НЛО, 2009, 136с.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D751.2 RR1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05001247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Эмиграция как литературный прием, Зиник З., НЛО., 2011, 264с.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I512.45 RZ1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21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05001248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«Как в прошедшем грядущее зреет...»: полувековая парадигма поэтики серебряного века, Кихняя Л.,Ерохиная И., Азбуковник, 2012, 348с.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I512.064-53 RK1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22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05001249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Пути России: Альтернативы общественного развития 2.0, Пугачева.Г., филиппов А., НЛО,2015, 600с. 32к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C91 RP1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05001250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Литературные изгнанники П.А.Флоренский. С.А.Рачинский, Розанов В.В., Республика , Росток, 2010, 957с.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I512.44 RR1-2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05001251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Насилие и священное, Жирар Р., НЛО, 2010, 448с, 32к.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B9 RG1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25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05001252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Религия после атеизма. Новые возможности теологии, Эпштейн М, АСТ-ПРЕСС КНИГА, 2014, 416с. 32к.</w:t>
            </w:r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B928.512 RE1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05001253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bookmarkStart w:id="1" w:name="OLE_LINK18"/>
            <w:r>
              <w:rPr>
                <w:rFonts w:hint="default" w:ascii="Times New Roman" w:hAnsi="Times New Roman" w:cs="Times New Roman"/>
                <w:lang w:val="ru-RU"/>
              </w:rPr>
              <w:t>Повседневная жизнь импрессионистов 1863-1883</w:t>
            </w:r>
            <w:bookmarkEnd w:id="1"/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bookmarkStart w:id="2" w:name="OLE_LINK19"/>
            <w:r>
              <w:rPr>
                <w:rFonts w:hint="default" w:ascii="Times New Roman" w:hAnsi="Times New Roman" w:cs="Times New Roman"/>
                <w:lang w:val="ru-RU"/>
              </w:rPr>
              <w:t xml:space="preserve"> Креспель Ж.П.</w:t>
            </w:r>
            <w:bookmarkEnd w:id="2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3" w:name="OLE_LINK20"/>
            <w:r>
              <w:rPr>
                <w:rFonts w:hint="default" w:ascii="Times New Roman" w:hAnsi="Times New Roman" w:cs="Times New Roman"/>
                <w:lang w:val="ru-RU"/>
              </w:rPr>
              <w:t>Молодая гвардия</w:t>
            </w:r>
            <w:bookmarkEnd w:id="3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4" w:name="OLE_LINK21"/>
            <w:r>
              <w:rPr>
                <w:rFonts w:hint="default" w:ascii="Times New Roman" w:hAnsi="Times New Roman" w:cs="Times New Roman"/>
                <w:lang w:val="ru-RU"/>
              </w:rPr>
              <w:t>2012</w:t>
            </w:r>
            <w:bookmarkEnd w:id="4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5" w:name="OLE_LINK22"/>
            <w:r>
              <w:rPr>
                <w:rFonts w:hint="default" w:ascii="Times New Roman" w:hAnsi="Times New Roman" w:cs="Times New Roman"/>
                <w:lang w:val="ru-RU"/>
              </w:rPr>
              <w:t>284с, 32к</w:t>
            </w:r>
            <w:bookmarkEnd w:id="5"/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J233 RK1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27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05001254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bookmarkStart w:id="6" w:name="OLE_LINK13"/>
            <w:r>
              <w:rPr>
                <w:rFonts w:hint="default" w:ascii="Times New Roman" w:hAnsi="Times New Roman" w:cs="Times New Roman"/>
                <w:lang w:val="ru-RU"/>
              </w:rPr>
              <w:t>Повседневная жизнь сюрреалистов 1917-1932</w:t>
            </w:r>
            <w:bookmarkEnd w:id="6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7" w:name="OLE_LINK14"/>
            <w:r>
              <w:rPr>
                <w:rFonts w:hint="default" w:ascii="Times New Roman" w:hAnsi="Times New Roman" w:cs="Times New Roman"/>
                <w:lang w:val="ru-RU"/>
              </w:rPr>
              <w:t>Декс П</w:t>
            </w:r>
            <w:bookmarkEnd w:id="7"/>
            <w:r>
              <w:rPr>
                <w:rFonts w:hint="default" w:ascii="Times New Roman" w:hAnsi="Times New Roman" w:cs="Times New Roman"/>
                <w:lang w:val="ru-RU"/>
              </w:rPr>
              <w:t xml:space="preserve">., </w:t>
            </w:r>
            <w:bookmarkStart w:id="8" w:name="OLE_LINK15"/>
            <w:r>
              <w:rPr>
                <w:rFonts w:hint="default" w:ascii="Times New Roman" w:hAnsi="Times New Roman" w:cs="Times New Roman"/>
                <w:lang w:val="ru-RU"/>
              </w:rPr>
              <w:t>Молодая гвардия</w:t>
            </w:r>
            <w:bookmarkEnd w:id="8"/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bookmarkStart w:id="9" w:name="OLE_LINK16"/>
            <w:r>
              <w:rPr>
                <w:rFonts w:hint="default" w:ascii="Times New Roman" w:hAnsi="Times New Roman" w:cs="Times New Roman"/>
                <w:lang w:val="ru-RU"/>
              </w:rPr>
              <w:t xml:space="preserve"> 2010</w:t>
            </w:r>
            <w:bookmarkEnd w:id="9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10" w:name="OLE_LINK17"/>
            <w:r>
              <w:rPr>
                <w:rFonts w:hint="default" w:ascii="Times New Roman" w:hAnsi="Times New Roman" w:cs="Times New Roman"/>
                <w:lang w:val="ru-RU"/>
              </w:rPr>
              <w:t>319с, 32к</w:t>
            </w:r>
            <w:bookmarkEnd w:id="10"/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J233 RD1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05001255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bookmarkStart w:id="11" w:name="OLE_LINK8"/>
            <w:r>
              <w:rPr>
                <w:rFonts w:hint="default" w:ascii="Times New Roman" w:hAnsi="Times New Roman" w:cs="Times New Roman"/>
                <w:lang w:val="ru-RU"/>
              </w:rPr>
              <w:t>Повседневная жизнь русской интеллигенции от эпохи великих реформ до серебряного века</w:t>
            </w:r>
            <w:bookmarkEnd w:id="11"/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bookmarkStart w:id="12" w:name="OLE_LINK9"/>
            <w:r>
              <w:rPr>
                <w:rFonts w:hint="default" w:ascii="Times New Roman" w:hAnsi="Times New Roman" w:cs="Times New Roman"/>
                <w:lang w:val="ru-RU"/>
              </w:rPr>
              <w:t xml:space="preserve"> Экштут</w:t>
            </w:r>
            <w:bookmarkEnd w:id="12"/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C.</w:t>
            </w:r>
            <w:r>
              <w:rPr>
                <w:rFonts w:hint="default" w:ascii="Times New Roman" w:hAnsi="Times New Roman" w:cs="Times New Roman"/>
                <w:lang w:val="ru-RU"/>
              </w:rPr>
              <w:t>,</w:t>
            </w:r>
            <w:bookmarkStart w:id="13" w:name="OLE_LINK10"/>
            <w:r>
              <w:rPr>
                <w:rFonts w:hint="default" w:ascii="Times New Roman" w:hAnsi="Times New Roman" w:cs="Times New Roman"/>
                <w:lang w:val="ru-RU"/>
              </w:rPr>
              <w:t xml:space="preserve"> Молодая гвардия</w:t>
            </w:r>
            <w:bookmarkEnd w:id="13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14" w:name="OLE_LINK11"/>
            <w:r>
              <w:rPr>
                <w:rFonts w:hint="default" w:ascii="Times New Roman" w:hAnsi="Times New Roman" w:cs="Times New Roman"/>
                <w:lang w:val="ru-RU"/>
              </w:rPr>
              <w:t>2012</w:t>
            </w:r>
            <w:bookmarkEnd w:id="14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15" w:name="OLE_LINK12"/>
            <w:r>
              <w:rPr>
                <w:rFonts w:hint="default" w:ascii="Times New Roman" w:hAnsi="Times New Roman" w:cs="Times New Roman"/>
                <w:lang w:val="ru-RU"/>
              </w:rPr>
              <w:t>428с.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32k</w:t>
            </w:r>
            <w:bookmarkEnd w:id="15"/>
            <w:bookmarkStart w:id="23" w:name="_GoBack"/>
            <w:bookmarkEnd w:id="23"/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D751.26 RE1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05001256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cs="Times New Roman"/>
                <w:lang w:val="ru-RU"/>
              </w:rPr>
            </w:pPr>
            <w:bookmarkStart w:id="16" w:name="OLE_LINK3"/>
            <w:r>
              <w:rPr>
                <w:rFonts w:hint="default" w:ascii="Times New Roman" w:hAnsi="Times New Roman" w:cs="Times New Roman"/>
                <w:lang w:val="ru-RU"/>
              </w:rPr>
              <w:t>Повседневная жизнь русского кабака от Ивана Грозного до Бориса Ельцина</w:t>
            </w:r>
            <w:bookmarkEnd w:id="16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17" w:name="OLE_LINK4"/>
            <w:r>
              <w:rPr>
                <w:rFonts w:hint="default" w:ascii="Times New Roman" w:hAnsi="Times New Roman" w:cs="Times New Roman"/>
                <w:lang w:val="ru-RU"/>
              </w:rPr>
              <w:t>Курукин И</w:t>
            </w:r>
            <w:bookmarkEnd w:id="17"/>
            <w:r>
              <w:rPr>
                <w:rFonts w:hint="default" w:ascii="Times New Roman" w:hAnsi="Times New Roman" w:cs="Times New Roman"/>
                <w:lang w:val="ru-RU"/>
              </w:rPr>
              <w:t xml:space="preserve">., Никулана Е., </w:t>
            </w:r>
            <w:bookmarkStart w:id="18" w:name="OLE_LINK5"/>
            <w:r>
              <w:rPr>
                <w:rFonts w:hint="default" w:ascii="Times New Roman" w:hAnsi="Times New Roman" w:cs="Times New Roman"/>
                <w:lang w:val="ru-RU"/>
              </w:rPr>
              <w:t>Молодая гвардия</w:t>
            </w:r>
            <w:bookmarkEnd w:id="18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19" w:name="OLE_LINK6"/>
            <w:r>
              <w:rPr>
                <w:rFonts w:hint="default" w:ascii="Times New Roman" w:hAnsi="Times New Roman" w:cs="Times New Roman"/>
                <w:lang w:val="ru-RU"/>
              </w:rPr>
              <w:t>2007</w:t>
            </w:r>
            <w:bookmarkEnd w:id="19"/>
            <w:r>
              <w:rPr>
                <w:rFonts w:hint="default" w:ascii="Times New Roman" w:hAnsi="Times New Roman" w:cs="Times New Roman"/>
                <w:lang w:val="ru-RU"/>
              </w:rPr>
              <w:t xml:space="preserve">, </w:t>
            </w:r>
            <w:bookmarkStart w:id="20" w:name="OLE_LINK7"/>
            <w:r>
              <w:rPr>
                <w:rFonts w:hint="default" w:ascii="Times New Roman" w:hAnsi="Times New Roman" w:cs="Times New Roman"/>
                <w:lang w:val="ru-RU"/>
              </w:rPr>
              <w:t>519с., 32к</w:t>
            </w:r>
            <w:bookmarkEnd w:id="20"/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B835.12 RK1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" w:type="dxa"/>
          </w:tcPr>
          <w:p>
            <w:pPr>
              <w:rPr>
                <w:rFonts w:hint="eastAsia" w:ascii="Times New Roman" w:hAnsi="Times New Roman" w:cs="Times New Roman" w:eastAsiaTheme="minorEastAsia"/>
                <w:lang w:val="ru-RU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1068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05001257</w:t>
            </w:r>
          </w:p>
        </w:tc>
        <w:tc>
          <w:tcPr>
            <w:tcW w:w="11764" w:type="dxa"/>
          </w:tcPr>
          <w:p>
            <w:pPr>
              <w:rPr>
                <w:rFonts w:hint="default" w:ascii="Times New Roman" w:hAnsi="Times New Roman" w:eastAsia="MS Mincho" w:cs="Times New Roman"/>
                <w:lang w:val="ru-RU" w:eastAsia="ja-JP"/>
              </w:rPr>
            </w:pPr>
            <w:r>
              <w:rPr>
                <w:rFonts w:hint="default" w:ascii="Times New Roman" w:hAnsi="Times New Roman" w:eastAsia="MS Mincho" w:cs="Times New Roman"/>
                <w:lang w:val="ru-RU" w:eastAsia="ja-JP"/>
              </w:rPr>
              <w:t>Sol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a</w:t>
            </w:r>
            <w:r>
              <w:rPr>
                <w:rFonts w:hint="default" w:ascii="Times New Roman" w:hAnsi="Times New Roman" w:eastAsia="MS Mincho" w:cs="Times New Roman"/>
                <w:lang w:val="ru-RU" w:eastAsia="ja-JP"/>
              </w:rPr>
              <w:t xml:space="preserve"> Amore: любовь в пяти измереностях, Эпштейн М., ЭКСМО, </w:t>
            </w:r>
            <w:bookmarkStart w:id="21" w:name="OLE_LINK1"/>
            <w:r>
              <w:rPr>
                <w:rFonts w:hint="default" w:ascii="Times New Roman" w:hAnsi="Times New Roman" w:eastAsia="MS Mincho" w:cs="Times New Roman"/>
                <w:lang w:val="ru-RU" w:eastAsia="ja-JP"/>
              </w:rPr>
              <w:t>2011</w:t>
            </w:r>
            <w:bookmarkEnd w:id="21"/>
            <w:r>
              <w:rPr>
                <w:rFonts w:hint="default" w:ascii="Times New Roman" w:hAnsi="Times New Roman" w:eastAsia="MS Mincho" w:cs="Times New Roman"/>
                <w:lang w:val="ru-RU" w:eastAsia="ja-JP"/>
              </w:rPr>
              <w:t xml:space="preserve">, </w:t>
            </w:r>
            <w:bookmarkStart w:id="22" w:name="OLE_LINK2"/>
            <w:r>
              <w:rPr>
                <w:rFonts w:hint="default" w:ascii="Times New Roman" w:hAnsi="Times New Roman" w:eastAsia="MS Mincho" w:cs="Times New Roman"/>
                <w:lang w:val="ru-RU" w:eastAsia="ja-JP"/>
              </w:rPr>
              <w:t>496с.,32к</w:t>
            </w:r>
            <w:bookmarkEnd w:id="22"/>
          </w:p>
        </w:tc>
        <w:tc>
          <w:tcPr>
            <w:tcW w:w="1687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B823 RE1</w:t>
            </w:r>
          </w:p>
        </w:tc>
      </w:tr>
    </w:tbl>
    <w:p>
      <w:pPr>
        <w:rPr>
          <w:lang w:val="ru-RU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德彪钢笔行书字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华文隶书" w:hAnsi="华文隶书" w:eastAsia="华文隶书" w:cs="华文隶书"/>
        <w:b/>
        <w:bCs/>
        <w:sz w:val="28"/>
        <w:szCs w:val="28"/>
      </w:rPr>
    </w:pPr>
    <w:r>
      <w:rPr>
        <w:rFonts w:hint="eastAsia" w:ascii="华文隶书" w:hAnsi="华文隶书" w:eastAsia="华文隶书" w:cs="华文隶书"/>
        <w:b/>
        <w:bCs/>
        <w:sz w:val="28"/>
        <w:szCs w:val="28"/>
      </w:rPr>
      <w:t>俄语原版书</w:t>
    </w:r>
    <w:r>
      <w:rPr>
        <w:rFonts w:hint="eastAsia" w:ascii="华文隶书" w:hAnsi="华文隶书" w:eastAsia="华文隶书" w:cs="华文隶书"/>
        <w:b/>
        <w:bCs/>
        <w:sz w:val="28"/>
        <w:szCs w:val="28"/>
        <w:lang w:val="en-US" w:eastAsia="zh-CN"/>
      </w:rPr>
      <w:t>2016.6.17</w:t>
    </w:r>
  </w:p>
  <w:p>
    <w:pPr>
      <w:pStyle w:val="3"/>
      <w:rPr>
        <w:rFonts w:hint="eastAsia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C48"/>
    <w:rsid w:val="00013C48"/>
    <w:rsid w:val="001A4FE7"/>
    <w:rsid w:val="001B5346"/>
    <w:rsid w:val="00311F11"/>
    <w:rsid w:val="004543E8"/>
    <w:rsid w:val="00571CF4"/>
    <w:rsid w:val="005B3AE1"/>
    <w:rsid w:val="005E5D5F"/>
    <w:rsid w:val="007377BF"/>
    <w:rsid w:val="007E7AFA"/>
    <w:rsid w:val="00802984"/>
    <w:rsid w:val="00862973"/>
    <w:rsid w:val="009531F9"/>
    <w:rsid w:val="00972D43"/>
    <w:rsid w:val="00A153BE"/>
    <w:rsid w:val="00A26687"/>
    <w:rsid w:val="00A94B17"/>
    <w:rsid w:val="00AD4CF9"/>
    <w:rsid w:val="00BE1D78"/>
    <w:rsid w:val="00C63D02"/>
    <w:rsid w:val="00E64F3E"/>
    <w:rsid w:val="00F5327B"/>
    <w:rsid w:val="0B4E287A"/>
    <w:rsid w:val="12513FE8"/>
    <w:rsid w:val="6CFB0FB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1CA18-0D06-4322-A85F-A181D2BFF5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2273</Characters>
  <Lines>18</Lines>
  <Paragraphs>5</Paragraphs>
  <ScaleCrop>false</ScaleCrop>
  <LinksUpToDate>false</LinksUpToDate>
  <CharactersWithSpaces>2666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2016-06-16T02:02:00Z</dcterms:created>
  <dc:creator>Dell</dc:creator>
  <cp:lastModifiedBy>Dell</cp:lastModifiedBy>
  <dcterms:modified xsi:type="dcterms:W3CDTF">2016-06-17T03:56:11Z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