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Times New Roman"/>
          <w:bCs/>
          <w:kern w:val="0"/>
          <w:sz w:val="32"/>
          <w:szCs w:val="32"/>
        </w:rPr>
        <w:t>1</w:t>
      </w:r>
    </w:p>
    <w:p>
      <w:pPr>
        <w:spacing w:line="360" w:lineRule="auto"/>
        <w:jc w:val="center"/>
        <w:rPr>
          <w:rFonts w:ascii="Times New Roman" w:eastAsia="方正小标宋简体" w:hAnsi="Times New Roman"/>
          <w:bCs/>
          <w:sz w:val="40"/>
          <w:szCs w:val="44"/>
        </w:rPr>
      </w:pPr>
      <w:r>
        <w:rPr>
          <w:rFonts w:ascii="Times New Roman" w:eastAsia="方正小标宋简体" w:hAnsi="Times New Roman"/>
          <w:bCs/>
          <w:sz w:val="40"/>
          <w:szCs w:val="44"/>
        </w:rPr>
        <w:t>浙江大学研究生</w:t>
      </w:r>
      <w:r>
        <w:rPr>
          <w:rFonts w:ascii="Times New Roman" w:eastAsia="方正小标宋简体" w:hAnsi="Times New Roman"/>
          <w:bCs/>
          <w:sz w:val="40"/>
          <w:szCs w:val="44"/>
        </w:rPr>
        <w:t>“</w:t>
      </w:r>
      <w:r>
        <w:rPr>
          <w:rFonts w:ascii="Times New Roman" w:eastAsia="方正小标宋简体" w:hAnsi="Times New Roman"/>
          <w:bCs/>
          <w:sz w:val="40"/>
          <w:szCs w:val="44"/>
        </w:rPr>
        <w:t>五好</w:t>
      </w:r>
      <w:r>
        <w:rPr>
          <w:rFonts w:ascii="Times New Roman" w:eastAsia="方正小标宋简体" w:hAnsi="Times New Roman"/>
          <w:bCs/>
          <w:sz w:val="40"/>
          <w:szCs w:val="44"/>
        </w:rPr>
        <w:t>”</w:t>
      </w:r>
      <w:r>
        <w:rPr>
          <w:rFonts w:ascii="Times New Roman" w:eastAsia="方正小标宋简体" w:hAnsi="Times New Roman"/>
          <w:bCs/>
          <w:sz w:val="40"/>
          <w:szCs w:val="44"/>
        </w:rPr>
        <w:t>导学团队申报表</w:t>
      </w:r>
    </w:p>
    <w:p>
      <w:pPr>
        <w:spacing w:line="360" w:lineRule="auto"/>
        <w:jc w:val="left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/>
          <w:sz w:val="24"/>
        </w:rPr>
        <w:t>所在院系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所在学科</w:t>
      </w:r>
      <w:r>
        <w:rPr>
          <w:rFonts w:ascii="Times New Roman" w:hAnsi="Times New Roman" w:hint="eastAsia"/>
          <w:sz w:val="24"/>
        </w:rPr>
        <w:t>（一级学科）</w:t>
      </w:r>
      <w:r>
        <w:rPr>
          <w:rFonts w:ascii="Times New Roman" w:hAnsi="Times New Roman"/>
          <w:sz w:val="24"/>
        </w:rPr>
        <w:t>：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85"/>
        <w:gridCol w:w="87"/>
        <w:gridCol w:w="46"/>
        <w:gridCol w:w="133"/>
        <w:gridCol w:w="655"/>
        <w:gridCol w:w="27"/>
        <w:gridCol w:w="120"/>
        <w:gridCol w:w="95"/>
        <w:gridCol w:w="700"/>
        <w:gridCol w:w="135"/>
        <w:gridCol w:w="49"/>
        <w:gridCol w:w="26"/>
        <w:gridCol w:w="283"/>
        <w:gridCol w:w="534"/>
        <w:gridCol w:w="612"/>
        <w:gridCol w:w="123"/>
        <w:gridCol w:w="188"/>
        <w:gridCol w:w="193"/>
        <w:gridCol w:w="1377"/>
        <w:gridCol w:w="176"/>
        <w:gridCol w:w="231"/>
        <w:gridCol w:w="193"/>
        <w:gridCol w:w="498"/>
        <w:gridCol w:w="366"/>
        <w:gridCol w:w="1487"/>
        <w:gridCol w:w="41"/>
      </w:tblGrid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09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4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09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4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09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183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597" w:type="dxa"/>
            <w:gridSpan w:val="5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  <w:r>
              <w:rPr>
                <w:rFonts w:ascii="Times New Roman" w:hAnsi="Times New Roman" w:hint="eastAsia"/>
                <w:sz w:val="24"/>
              </w:rPr>
              <w:t>人数（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含主导师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6471" w:type="dxa"/>
            <w:gridSpan w:val="16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1838" w:type="dxa"/>
            <w:gridSpan w:val="5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5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在校全日制博士生数量</w:t>
            </w:r>
          </w:p>
        </w:tc>
        <w:tc>
          <w:tcPr>
            <w:tcW w:w="6471" w:type="dxa"/>
            <w:gridSpan w:val="16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1838" w:type="dxa"/>
            <w:gridSpan w:val="5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5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在校全日制硕士生数量</w:t>
            </w:r>
          </w:p>
        </w:tc>
        <w:tc>
          <w:tcPr>
            <w:tcW w:w="6471" w:type="dxa"/>
            <w:gridSpan w:val="16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  <w:r>
              <w:rPr>
                <w:rFonts w:ascii="Times New Roman" w:hAnsi="Times New Roman" w:hint="eastAsia"/>
                <w:sz w:val="24"/>
              </w:rPr>
              <w:t>（包括主导师）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出生年月</w:t>
            </w:r>
          </w:p>
          <w:p>
            <w:pPr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如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988.01</w:t>
            </w:r>
          </w:p>
        </w:tc>
        <w:tc>
          <w:tcPr>
            <w:tcW w:w="165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工号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2117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填写说明：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请按照附件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格式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撰写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，用于网络、展板等平台展示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，字数控制在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000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字以内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gridAfter w:val="1"/>
          <w:wAfter w:w="41" w:type="dxa"/>
          <w:cantSplit/>
          <w:trHeight w:val="1673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导学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组成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及分工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填写说明：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包括导师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（组）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和研究生的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组成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情况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；如为导师组，需说明导师组内分工合作情况。可附页。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1655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>
            <w:pPr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填写说明：①延期毕业人数包括毕业时处在延期状态或当前处在延期状态的，按照博士生延期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年及以上或硕士生延期半年及以上的人数计，不包含获得学校争创优秀博士学位论文资助者。②同一学生在校期间获得校级及以上奖励或荣</w:t>
            </w:r>
            <w:bookmarkStart w:id="0" w:name="_GoBack"/>
            <w:bookmarkEnd w:id="0"/>
            <w:r>
              <w:rPr>
                <w:rFonts w:ascii="Times New Roman" w:eastAsia="楷体_GB2312" w:hAnsi="Times New Roman" w:hint="eastAsia"/>
                <w:szCs w:val="21"/>
              </w:rPr>
              <w:t>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人计。③以下数据统计区间：</w:t>
            </w:r>
            <w:r>
              <w:rPr>
                <w:rFonts w:ascii="Times New Roman" w:eastAsia="楷体_GB2312" w:hAnsi="Times New Roman"/>
                <w:szCs w:val="21"/>
              </w:rPr>
              <w:t>2021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</w:t>
            </w:r>
            <w:r>
              <w:rPr>
                <w:rFonts w:ascii="Times New Roman" w:eastAsia="楷体_GB2312" w:hAnsi="Times New Roman" w:hint="eastAsia"/>
                <w:szCs w:val="21"/>
              </w:rPr>
              <w:t>和</w:t>
            </w:r>
            <w:r>
              <w:rPr>
                <w:rFonts w:ascii="Times New Roman" w:eastAsia="楷体_GB2312" w:hAnsi="Times New Roman"/>
                <w:szCs w:val="21"/>
              </w:rPr>
              <w:t>截</w:t>
            </w:r>
            <w:r>
              <w:rPr>
                <w:rFonts w:ascii="Times New Roman" w:eastAsia="楷体_GB2312" w:hAnsi="Times New Roman" w:hint="eastAsia"/>
                <w:szCs w:val="21"/>
              </w:rPr>
              <w:t>至</w:t>
            </w:r>
            <w:r>
              <w:rPr>
                <w:rFonts w:ascii="Times New Roman" w:eastAsia="楷体_GB2312" w:hAnsi="Times New Roman"/>
                <w:szCs w:val="21"/>
              </w:rPr>
              <w:t>2026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</w:t>
            </w:r>
            <w:r>
              <w:rPr>
                <w:rFonts w:ascii="Times New Roman" w:eastAsia="楷体_GB2312" w:hAnsi="Times New Roman" w:hint="eastAsia"/>
                <w:szCs w:val="21"/>
              </w:rPr>
              <w:t>。</w:t>
            </w:r>
          </w:p>
        </w:tc>
      </w:tr>
      <w:tr>
        <w:trPr>
          <w:gridAfter w:val="1"/>
          <w:wAfter w:w="41" w:type="dxa"/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gridSpan w:val="7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类别</w:t>
            </w:r>
          </w:p>
        </w:tc>
        <w:tc>
          <w:tcPr>
            <w:tcW w:w="979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总人数</w:t>
            </w:r>
          </w:p>
        </w:tc>
        <w:tc>
          <w:tcPr>
            <w:tcW w:w="157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毕业生赴学校就业重点引导领域、区域就业人数及比例</w:t>
            </w:r>
          </w:p>
        </w:tc>
      </w:tr>
      <w:tr>
        <w:trPr>
          <w:gridAfter w:val="1"/>
          <w:wAfter w:w="41" w:type="dxa"/>
          <w:cantSplit/>
          <w:trHeight w:val="587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gridSpan w:val="7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毕业生</w:t>
            </w:r>
          </w:p>
        </w:tc>
        <w:tc>
          <w:tcPr>
            <w:tcW w:w="979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gridSpan w:val="7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在校生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</w:rPr>
              <w:t>（应与团队基本情况中的硕博生总数一致）</w:t>
            </w:r>
          </w:p>
        </w:tc>
        <w:tc>
          <w:tcPr>
            <w:tcW w:w="979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>
        <w:trPr>
          <w:gridAfter w:val="1"/>
          <w:wAfter w:w="41" w:type="dxa"/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其中，主导师培养数据：近五年毕业生共计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人，延期毕业率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；在校生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人，延期毕业率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。</w:t>
            </w:r>
          </w:p>
        </w:tc>
      </w:tr>
      <w:tr>
        <w:trPr>
          <w:gridAfter w:val="1"/>
          <w:wAfter w:w="41" w:type="dxa"/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宋体" w:eastAsia="宋体" w:hAnsi="宋体" w:hint="eastAsia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</w:t>
            </w:r>
            <w:r>
              <w:rPr>
                <w:rFonts w:ascii="Times New Roman" w:eastAsia="楷体_GB2312" w:hAnsi="Times New Roman" w:hint="eastAsia"/>
                <w:szCs w:val="21"/>
              </w:rPr>
              <w:t>实践成果、</w:t>
            </w:r>
            <w:r>
              <w:rPr>
                <w:rFonts w:ascii="Times New Roman" w:eastAsia="楷体_GB2312" w:hAnsi="Times New Roman"/>
                <w:szCs w:val="21"/>
              </w:rPr>
              <w:t>教学成果等。</w:t>
            </w:r>
            <w:r>
              <w:rPr>
                <w:rFonts w:ascii="宋体" w:eastAsia="宋体" w:hAnsi="宋体" w:hint="eastAsia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实践成果类型可以是调研报告、案例分析报告、产品设计</w:t>
            </w:r>
            <w:r>
              <w:rPr>
                <w:rFonts w:ascii="Times New Roman" w:eastAsia="楷体_GB2312" w:hAnsi="Times New Roman" w:hint="eastAsia"/>
                <w:szCs w:val="21"/>
              </w:rPr>
              <w:t>/</w:t>
            </w:r>
            <w:r>
              <w:rPr>
                <w:rFonts w:ascii="Times New Roman" w:eastAsia="楷体_GB2312" w:hAnsi="Times New Roman" w:hint="eastAsia"/>
                <w:szCs w:val="21"/>
              </w:rPr>
              <w:t>作品创作、方案设计等，包括但不限于重大装备、仪器设备、其他硬件产品、软件产品、设计方案、技术标准以及其他体现专业领域特色的实践成果。</w:t>
            </w:r>
            <w:r>
              <w:rPr>
                <w:rFonts w:ascii="Times New Roman" w:eastAsia="楷体_GB2312" w:hAnsi="Times New Roman" w:cs="Times New Roman" w:hint="eastAsia"/>
                <w:szCs w:val="21"/>
              </w:rPr>
              <w:t>④</w:t>
            </w:r>
            <w:r>
              <w:rPr>
                <w:rFonts w:ascii="Times New Roman" w:eastAsia="楷体_GB2312" w:hAnsi="Times New Roman" w:hint="eastAsia"/>
                <w:szCs w:val="21"/>
              </w:rPr>
              <w:t>教学成果包括：国家级教学成果奖、国家级规划教材及全国优秀教材、国家级</w:t>
            </w:r>
            <w:proofErr w:type="gramStart"/>
            <w:r>
              <w:rPr>
                <w:rFonts w:ascii="Times New Roman" w:eastAsia="楷体_GB2312" w:hAnsi="Times New Roman" w:hint="eastAsia"/>
                <w:szCs w:val="21"/>
              </w:rPr>
              <w:t>课程思政示范</w:t>
            </w:r>
            <w:proofErr w:type="gramEnd"/>
            <w:r>
              <w:rPr>
                <w:rFonts w:ascii="Times New Roman" w:eastAsia="楷体_GB2312" w:hAnsi="Times New Roman" w:hint="eastAsia"/>
                <w:szCs w:val="21"/>
              </w:rPr>
              <w:t>课程和教学名师及团队、国家级专业学位案例、国家级专业学位联合培养基地等。</w:t>
            </w:r>
          </w:p>
        </w:tc>
      </w:tr>
      <w:tr>
        <w:trPr>
          <w:gridAfter w:val="1"/>
          <w:wAfter w:w="41" w:type="dxa"/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757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277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成果水平说明（限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>
        <w:trPr>
          <w:gridAfter w:val="1"/>
          <w:wAfter w:w="41" w:type="dxa"/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757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277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>
        <w:trPr>
          <w:gridAfter w:val="1"/>
          <w:wAfter w:w="41" w:type="dxa"/>
          <w:cantSplit/>
          <w:trHeight w:val="277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757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284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284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284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284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284"/>
          <w:jc w:val="center"/>
        </w:trPr>
        <w:tc>
          <w:tcPr>
            <w:tcW w:w="987" w:type="dxa"/>
            <w:vAlign w:val="center"/>
          </w:tcPr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近五年团队育人成果介绍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填写说明：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主要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介绍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研究生德智体美劳全面发展情况和就业发展情况，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并说明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导师、团队在其中发挥的作用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。同时，请在下表中分别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列举代表性在校生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的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成果和代表性毕业生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的就业去向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。（可附页）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gridAfter w:val="1"/>
          <w:wAfter w:w="41" w:type="dxa"/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szCs w:val="21"/>
              </w:rPr>
              <w:t>5</w:t>
            </w:r>
            <w:r>
              <w:rPr>
                <w:rFonts w:ascii="Times New Roman" w:eastAsia="楷体_GB2312" w:hAnsi="Times New Roman"/>
                <w:b/>
                <w:szCs w:val="21"/>
              </w:rPr>
              <w:t>人）</w:t>
            </w:r>
          </w:p>
          <w:p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 w:hint="eastAsia"/>
                <w:bCs/>
                <w:szCs w:val="21"/>
              </w:rPr>
              <w:t>填写说明</w:t>
            </w:r>
            <w:r>
              <w:rPr>
                <w:rFonts w:ascii="Times New Roman" w:eastAsia="楷体_GB2312" w:hAnsi="Times New Roman"/>
                <w:bCs/>
                <w:szCs w:val="21"/>
              </w:rPr>
              <w:t>：</w:t>
            </w:r>
            <w:r>
              <w:rPr>
                <w:rFonts w:ascii="Times New Roman" w:eastAsia="楷体_GB2312" w:hAnsi="Times New Roman"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每位研究生填写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项代表性成果，主导师指导的学生不少于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②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成果须为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2021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日以后获得，且研究生为第一完成人（如第一作者、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通讯作者、</w:t>
            </w:r>
            <w:r>
              <w:rPr>
                <w:rFonts w:ascii="Times New Roman" w:eastAsia="楷体_GB2312" w:hAnsi="Times New Roman"/>
                <w:bCs/>
                <w:szCs w:val="21"/>
              </w:rPr>
              <w:t>第一发明人、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第一获奖人、</w:t>
            </w:r>
            <w:r>
              <w:rPr>
                <w:rFonts w:ascii="Times New Roman" w:eastAsia="楷体_GB2312" w:hAnsi="Times New Roman"/>
                <w:bCs/>
                <w:szCs w:val="21"/>
              </w:rPr>
              <w:t>团队负责人等）。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”或“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>
        <w:trPr>
          <w:cantSplit/>
          <w:trHeight w:val="366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201909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  <w:proofErr w:type="gramEnd"/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>
        <w:trPr>
          <w:cantSplit/>
          <w:trHeight w:val="447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cantSplit/>
          <w:trHeight w:val="411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cantSplit/>
          <w:trHeight w:val="417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cantSplit/>
          <w:trHeight w:val="564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cantSplit/>
          <w:trHeight w:val="558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cantSplit/>
          <w:trHeight w:val="410"/>
          <w:jc w:val="center"/>
        </w:trPr>
        <w:tc>
          <w:tcPr>
            <w:tcW w:w="98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/>
              </w:rPr>
              <w:t>（不超过</w:t>
            </w:r>
            <w:r>
              <w:rPr>
                <w:rFonts w:ascii="Times New Roman" w:eastAsia="楷体_GB2312" w:hAnsi="Times New Roman"/>
                <w:b/>
              </w:rPr>
              <w:t>5</w:t>
            </w:r>
            <w:r>
              <w:rPr>
                <w:rFonts w:ascii="Times New Roman" w:eastAsia="楷体_GB2312" w:hAnsi="Times New Roman"/>
                <w:b/>
              </w:rPr>
              <w:t>人）</w:t>
            </w:r>
          </w:p>
          <w:p>
            <w:pPr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Cs/>
                <w:szCs w:val="21"/>
              </w:rPr>
              <w:t>填写说明：</w:t>
            </w:r>
            <w:r>
              <w:rPr>
                <w:rFonts w:ascii="Times New Roman" w:eastAsia="楷体_GB2312" w:hAnsi="Times New Roman"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毕业时间在</w:t>
            </w:r>
            <w:r>
              <w:rPr>
                <w:rFonts w:ascii="Times New Roman" w:eastAsia="楷体_GB2312" w:hAnsi="Times New Roman"/>
                <w:bCs/>
                <w:szCs w:val="21"/>
              </w:rPr>
              <w:t>2021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日以后，主导师指导的学生不少于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②“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>
        <w:trPr>
          <w:gridAfter w:val="1"/>
          <w:wAfter w:w="41" w:type="dxa"/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>
        <w:trPr>
          <w:gridAfter w:val="1"/>
          <w:wAfter w:w="41" w:type="dxa"/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>
        <w:trPr>
          <w:gridAfter w:val="1"/>
          <w:wAfter w:w="41" w:type="dxa"/>
          <w:cantSplit/>
          <w:trHeight w:val="370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420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413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419"/>
          <w:jc w:val="center"/>
        </w:trPr>
        <w:tc>
          <w:tcPr>
            <w:tcW w:w="987" w:type="dxa"/>
            <w:vMerge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rPr>
          <w:gridAfter w:val="1"/>
          <w:wAfter w:w="41" w:type="dxa"/>
          <w:cantSplit/>
          <w:trHeight w:val="9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填写说明：围绕“五好”标准简要陈述，要求见人见事，至少包含以下三方面内容，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2000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字以内，可附页；并另附团队学业指导、科学研究、各类活动等代表性照片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7-10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张。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①导师育人做法：落实立德树人根本任务，履行研究生培养第一责任人、思想政治教育首要责任人职责的具体做法。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②研究生成长情况：在涵养家国情怀、参与学术科研和创新实践、个人成长发展等方面的具体情况（举例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3-5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项）。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③团队建设经验：在研究生培养、导学共同体构建、团队文化建设等方面的有效机制和特色经验（突出具体措施、方法及成效）。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gridAfter w:val="1"/>
          <w:wAfter w:w="41" w:type="dxa"/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团队导师对研究生的希望和寄语，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100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字以内。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>
        <w:trPr>
          <w:gridAfter w:val="1"/>
          <w:wAfter w:w="41" w:type="dxa"/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学生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研究生</w:t>
            </w:r>
            <w:proofErr w:type="gramStart"/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对导学</w:t>
            </w:r>
            <w:proofErr w:type="gramEnd"/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团队的感受和评价，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100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字以内。</w:t>
            </w: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>
        <w:trPr>
          <w:gridAfter w:val="1"/>
          <w:wAfter w:w="41" w:type="dxa"/>
          <w:cantSplit/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>
        <w:trPr>
          <w:gridAfter w:val="1"/>
          <w:wAfter w:w="41" w:type="dxa"/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wordWrap w:val="0"/>
              <w:ind w:right="480"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行政负责人签名（盖章）：</w:t>
            </w:r>
          </w:p>
          <w:p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  <w:tr>
        <w:trPr>
          <w:gridAfter w:val="1"/>
          <w:wAfter w:w="41" w:type="dxa"/>
          <w:cantSplit/>
          <w:trHeight w:val="3372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学校评审委员会意见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负责人签字（盖章）：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</w:tc>
      </w:tr>
    </w:tbl>
    <w:p/>
    <w:p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wOTQ2N2Y2N2E1ZTIxY2M3ODcyNWI5NDliZTE0MzQ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9FC8FB-35D7-4C3D-810C-CC877958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sz w:val="24"/>
    </w:rPr>
  </w:style>
  <w:style w:type="paragraph" w:styleId="ac">
    <w:name w:val="annotation subject"/>
    <w:basedOn w:val="a3"/>
    <w:next w:val="a3"/>
    <w:link w:val="ad"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annotation reference"/>
    <w:basedOn w:val="a0"/>
    <w:rPr>
      <w:sz w:val="21"/>
      <w:szCs w:val="21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lenovo</cp:lastModifiedBy>
  <cp:revision>6</cp:revision>
  <dcterms:created xsi:type="dcterms:W3CDTF">2026-04-10T05:12:00Z</dcterms:created>
  <dcterms:modified xsi:type="dcterms:W3CDTF">2026-04-14T06:44:00Z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8AA2E77543BD61910570EA6727B8ABFB_41</vt:lpwstr>
  </property>
  <property fmtid="{D5CDD505-2E9C-101B-9397-08002B2CF9AE}" pid="4" name="KSOTemplateDocerSaveRecord">
    <vt:lpwstr>eyJoZGlkIjoiZjk4YjQzMzI1NTc5MDE4NDVmMzY1OWE1NGE3ZDE4YjgiLCJ1c2VySWQiOiIxNzE0MDU4OTk2In0=</vt:lpwstr>
  </property>
</Properties>
</file>